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color w:val="000000"/>
          <w:bdr w:val="single" w:color="auto" w:sz="4" w:space="0"/>
        </w:rPr>
      </w:pPr>
      <w:r>
        <w:rPr>
          <w:rFonts w:hint="eastAsia"/>
          <w:b/>
          <w:color w:val="000000"/>
          <w:bdr w:val="single" w:color="auto" w:sz="4" w:space="0"/>
        </w:rPr>
        <w:t>案例讨论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采用班轮运输出口一批商品100箱，每箱体积30*60*50CM，毛重40KG，通过查找运费表，该商品属于9级货物，计费标准为W/M，基本运费为每运费吨100美元，另加收燃油附加费10%，货币贬值附加费10%。试计算该批货物的总运费。</w:t>
      </w:r>
    </w:p>
    <w:p>
      <w:pPr>
        <w:ind w:firstLine="422" w:firstLineChars="200"/>
        <w:rPr>
          <w:rFonts w:hint="default"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参考答案：</w:t>
      </w:r>
      <w:r>
        <w:rPr>
          <w:rFonts w:hint="eastAsia"/>
          <w:szCs w:val="21"/>
          <w:lang w:val="en-US" w:eastAsia="zh-CN"/>
        </w:rPr>
        <w:t>计费标准为W/M，尺码吨为30CM*60CM*50CM=0.09,重量吨为40KG=0.04，因为0.09&gt;0.04，选尺码吨为运费吨。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运费=基本运费价×运费吨×(1+各种附加费率之和)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=100×0.09×100×(1+10%+10%)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=1080美元</w:t>
      </w:r>
    </w:p>
    <w:p>
      <w:pPr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答：该商品100箱，共需运费1080美元。</w:t>
      </w:r>
      <w:bookmarkStart w:id="0" w:name="_GoBack"/>
      <w:bookmarkEnd w:id="0"/>
    </w:p>
    <w:p>
      <w:pPr>
        <w:ind w:firstLine="420" w:firstLineChars="200"/>
        <w:rPr>
          <w:rFonts w:hint="eastAsia"/>
          <w:szCs w:val="21"/>
        </w:rPr>
      </w:pPr>
    </w:p>
    <w:p>
      <w:pPr>
        <w:rPr>
          <w:b/>
          <w:color w:val="000000"/>
          <w:bdr w:val="single" w:color="auto" w:sz="4" w:space="0"/>
        </w:rPr>
      </w:pPr>
      <w:r>
        <w:rPr>
          <w:rFonts w:hint="eastAsia"/>
          <w:b/>
          <w:color w:val="000000"/>
          <w:bdr w:val="single" w:color="auto" w:sz="4" w:space="0"/>
        </w:rPr>
        <w:t>实训设计</w:t>
      </w:r>
    </w:p>
    <w:p>
      <w:pPr>
        <w:ind w:firstLine="420" w:firstLineChars="200"/>
        <w:jc w:val="left"/>
        <w:rPr>
          <w:szCs w:val="21"/>
        </w:rPr>
      </w:pP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中国某综合外贸公司有以下货物需要分别运输，请结合实际为其分别设计合适的运输方式？</w:t>
      </w: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a.情人节前几天，一批郁金香和玫瑰花要从荷兰运到中国福州。</w:t>
      </w: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b.3000公吨煤炭要从俄罗斯运到中国工业城市哈尔滨。</w:t>
      </w: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c.新鲜的蔬菜水果经常要从深圳运到香港，供应香港居民的日常生活。</w:t>
      </w: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d.新冠肺炎疫情下，三箱急救药品和防疫物资从中国上海运往法国巴黎。</w:t>
      </w: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e.5000公吨大米要从东北三省运到瑞典斯德哥尔摩。</w:t>
      </w:r>
    </w:p>
    <w:p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f.10箱新鲜鲍鱼要从青岛运到新加坡。</w:t>
      </w:r>
    </w:p>
    <w:p>
      <w:pPr>
        <w:ind w:firstLine="420" w:firstLineChars="2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g.纸箱厂进口1000万吨树皮，从德国汉堡运到中国杭州。</w:t>
      </w:r>
    </w:p>
    <w:p>
      <w:pPr>
        <w:ind w:firstLine="422" w:firstLineChars="200"/>
        <w:rPr>
          <w:rFonts w:hint="default"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参考答案：</w:t>
      </w:r>
      <w:r>
        <w:rPr>
          <w:rFonts w:hint="eastAsia"/>
          <w:szCs w:val="21"/>
          <w:lang w:val="en-US" w:eastAsia="zh-CN"/>
        </w:rPr>
        <w:t>a.郁金香和玫瑰花从荷兰运到中国福州，最佳运输方式为航空运输，因为鲜花需要保鲜，航空运输速度快。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b.煤炭要从俄罗斯运到中国工业城市哈尔滨，最佳运输方式为铁路运输，因为产煤区离海洋线远，两国陆地相邻，煤炭量大，输运成本要控制。</w:t>
      </w:r>
    </w:p>
    <w:p>
      <w:pPr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c.新鲜的蔬菜水果从深圳运到香港，最佳运输方式为公路运输，路程短，汽车装卸便利。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d.急救药品和防疫物资从中国上海运往法国巴黎，最佳运输方式为航空运输，因为速度快，与时间赛跑。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e.大米要从东北三省运到瑞典斯德哥尔摩，最佳运输方式为海洋运输，因为发货地和收货地有港口，同时可以节约运输成本。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f.新鲜鲍鱼从青岛运到新加坡，，最佳运输方式为航空运输，因为速度快，可保证海鲜的鲜度。</w:t>
      </w:r>
    </w:p>
    <w:p>
      <w:pPr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g.树皮从德国汉堡运到中国杭州，最佳运输方式为海洋运输，因为发货地和收货地有港口，运量大，海运可以节约运输成本。</w:t>
      </w:r>
    </w:p>
    <w:p>
      <w:pPr>
        <w:ind w:firstLine="420" w:firstLineChars="200"/>
        <w:jc w:val="left"/>
        <w:rPr>
          <w:rFonts w:hint="eastAsia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37A"/>
    <w:rsid w:val="04264EC1"/>
    <w:rsid w:val="15C706DC"/>
    <w:rsid w:val="1D9D337A"/>
    <w:rsid w:val="288E36DF"/>
    <w:rsid w:val="288F553F"/>
    <w:rsid w:val="62E538A8"/>
    <w:rsid w:val="68012900"/>
    <w:rsid w:val="72A00718"/>
    <w:rsid w:val="7831760D"/>
    <w:rsid w:val="797C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2021-03-23T14:58:00Z</dcterms:created>
  <dc:creator>木木草凡</dc:creator>
  <cp:lastModifiedBy>木木草凡</cp:lastModifiedBy>
  <dcterms:modified xsi:type="dcterms:W3CDTF">2021-03-23T15:02:47Z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