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color w:val="FF0000"/>
          <w:bdr w:val="single" w:color="auto" w:sz="4" w:space="0"/>
        </w:rPr>
      </w:pPr>
      <w:r>
        <w:rPr>
          <w:rFonts w:hint="eastAsia"/>
          <w:b/>
          <w:color w:val="FF0000"/>
          <w:bdr w:val="single" w:color="auto" w:sz="4" w:space="0"/>
        </w:rPr>
        <w:t>案例讨论</w:t>
      </w:r>
    </w:p>
    <w:p>
      <w:pPr>
        <w:ind w:firstLine="420"/>
      </w:pPr>
    </w:p>
    <w:p>
      <w:pPr>
        <w:ind w:firstLine="420"/>
      </w:pPr>
      <w:r>
        <w:rPr>
          <w:rFonts w:hint="eastAsia"/>
        </w:rPr>
        <w:t>2018年11月，我国某外贸公司与外商签订了出口2000公吨钢材的合同，价格条款为CIF旧金山。支付方式为即期不可撤销L/C。我方按合同规定办理了租船定舱和保险并支付了相关费用，取得了全套合格单据并到议付行付货款，不料货物在航行途中遭遇海啸，全部灭失。外商以货物灭失为由拒绝付款赎单.</w:t>
      </w:r>
    </w:p>
    <w:p>
      <w:pPr>
        <w:ind w:firstLine="420"/>
      </w:pPr>
      <w:r>
        <w:rPr>
          <w:rFonts w:hint="eastAsia"/>
        </w:rPr>
        <w:t>案例思考：</w:t>
      </w:r>
    </w:p>
    <w:p>
      <w:pPr>
        <w:ind w:firstLine="420"/>
        <w:rPr>
          <w:rFonts w:hint="eastAsia"/>
        </w:rPr>
      </w:pPr>
      <w:r>
        <w:rPr>
          <w:rFonts w:hint="eastAsia"/>
        </w:rPr>
        <w:t>请利用所学的知识，分析我方应如何处理？</w:t>
      </w:r>
    </w:p>
    <w:p>
      <w:pPr>
        <w:ind w:firstLine="420"/>
        <w:rPr>
          <w:rFonts w:hint="eastAsia"/>
          <w:color w:val="000000"/>
          <w:lang w:val="en-US" w:eastAsia="zh-CN"/>
        </w:rPr>
      </w:pPr>
      <w:r>
        <w:rPr>
          <w:rFonts w:hint="eastAsia"/>
          <w:color w:val="000000"/>
        </w:rPr>
        <w:t>答案提示：</w:t>
      </w:r>
      <w:r>
        <w:rPr>
          <w:rFonts w:hint="eastAsia"/>
          <w:color w:val="000000"/>
          <w:lang w:val="en-US" w:eastAsia="zh-CN"/>
        </w:rPr>
        <w:t>CIF属于象征性交货术语，卖方虽承担</w:t>
      </w:r>
      <w:r>
        <w:rPr>
          <w:rFonts w:hint="eastAsia"/>
        </w:rPr>
        <w:t>租船定舱</w:t>
      </w:r>
      <w:r>
        <w:rPr>
          <w:rFonts w:hint="eastAsia"/>
          <w:lang w:eastAsia="zh-CN"/>
        </w:rPr>
        <w:t>、</w:t>
      </w:r>
      <w:r>
        <w:rPr>
          <w:rFonts w:hint="eastAsia"/>
        </w:rPr>
        <w:t>保险</w:t>
      </w:r>
      <w:r>
        <w:rPr>
          <w:rFonts w:hint="eastAsia"/>
          <w:lang w:val="en-US" w:eastAsia="zh-CN"/>
        </w:rPr>
        <w:t>及支付相关费用的义务，但</w:t>
      </w:r>
      <w:r>
        <w:rPr>
          <w:rFonts w:hint="eastAsia"/>
          <w:color w:val="000000"/>
          <w:lang w:val="en-US" w:eastAsia="zh-CN"/>
        </w:rPr>
        <w:t>买卖双方的风险划分点是装运港的船舷，越过船舷后的一切风险由买方承担。</w:t>
      </w:r>
      <w:bookmarkStart w:id="0" w:name="_GoBack"/>
      <w:bookmarkEnd w:id="0"/>
      <w:r>
        <w:rPr>
          <w:rFonts w:hint="eastAsia"/>
          <w:color w:val="000000"/>
          <w:lang w:val="en-US" w:eastAsia="zh-CN"/>
        </w:rPr>
        <w:t>卖方只要交出符合合同或信用证规定的单据，并保证“单单相符、单证一致”，即为完成交货义务，而无须保证到货。</w:t>
      </w:r>
    </w:p>
    <w:p>
      <w:pPr>
        <w:ind w:firstLine="420" w:firstLineChars="200"/>
        <w:rPr>
          <w:color w:val="FF0000"/>
        </w:rPr>
      </w:pPr>
    </w:p>
    <w:p>
      <w:pPr>
        <w:rPr>
          <w:b/>
          <w:color w:val="FF0000"/>
          <w:bdr w:val="single" w:color="auto" w:sz="4" w:space="0"/>
        </w:rPr>
      </w:pPr>
      <w:r>
        <w:rPr>
          <w:rFonts w:hint="eastAsia"/>
          <w:b/>
          <w:color w:val="FF0000"/>
          <w:bdr w:val="single" w:color="auto" w:sz="4" w:space="0"/>
        </w:rPr>
        <w:t>实训设计</w:t>
      </w:r>
    </w:p>
    <w:p>
      <w:pPr>
        <w:ind w:firstLine="420" w:firstLineChars="200"/>
        <w:rPr>
          <w:color w:val="000000"/>
        </w:rPr>
      </w:pPr>
      <w:r>
        <w:rPr>
          <w:rFonts w:hint="eastAsia"/>
          <w:color w:val="000000"/>
        </w:rPr>
        <w:t>实训目的：要求学生全面掌握国际贸易中争议的预防与处理的业务知识；学会进出口合同中检验条款的写法。</w:t>
      </w:r>
    </w:p>
    <w:p>
      <w:pPr>
        <w:ind w:firstLine="420" w:firstLineChars="200"/>
        <w:rPr>
          <w:color w:val="000000"/>
        </w:rPr>
      </w:pPr>
      <w:r>
        <w:rPr>
          <w:rFonts w:hint="eastAsia"/>
          <w:color w:val="000000"/>
        </w:rPr>
        <w:t>实训方式：小组讨论、实地观摩等；</w:t>
      </w:r>
    </w:p>
    <w:p>
      <w:pPr>
        <w:ind w:firstLine="420" w:firstLineChars="200"/>
        <w:rPr>
          <w:color w:val="000000"/>
        </w:rPr>
      </w:pPr>
      <w:r>
        <w:rPr>
          <w:rFonts w:hint="eastAsia"/>
          <w:color w:val="000000"/>
        </w:rPr>
        <w:t>实训要求：1.到商品检验机构进行观摩，了解基本业务流程；</w:t>
      </w:r>
    </w:p>
    <w:p>
      <w:pPr>
        <w:ind w:firstLine="1470" w:firstLineChars="700"/>
        <w:rPr>
          <w:color w:val="000000"/>
        </w:rPr>
      </w:pPr>
      <w:r>
        <w:rPr>
          <w:rFonts w:hint="eastAsia"/>
          <w:color w:val="000000"/>
        </w:rPr>
        <w:t>2.我国HD公司与新加坡M公司签订一份花生出口合同，并按新加坡M公司的要求将该批花生运至旧金山港并通知美国商人。由于运输时间过长，货到目的港后，经美国卫生检疫部门抽样化验发现黄曲霉素含量超过本国标准，决定禁止在美国销售并建议就地销毁。美国商人去电请示，并经新加坡M公司的许可将货就地销毁。事后，M公司凭美国卫生检疫机构出具的证书及有关单据向M公司提出索赔。M公司理赔后，又凭美国商人提供的索赔依据向HD公司索赔。请结合所学知识，针对上述情况，分析合同中的检验条款应当如何拟定对HD公司是有利的。</w:t>
      </w:r>
    </w:p>
    <w:p>
      <w:pPr>
        <w:ind w:firstLine="420" w:firstLineChars="200"/>
        <w:rPr>
          <w:color w:val="000000"/>
        </w:rPr>
      </w:pPr>
      <w:r>
        <w:rPr>
          <w:rFonts w:hint="eastAsia"/>
          <w:color w:val="000000"/>
        </w:rPr>
        <w:t>成果展示：以小组为单位，汇报商品检验机构观摩报告。</w:t>
      </w:r>
    </w:p>
    <w:p>
      <w:pPr>
        <w:ind w:firstLine="420" w:firstLineChars="200"/>
      </w:pPr>
      <w:r>
        <w:rPr>
          <w:rFonts w:hint="eastAsia"/>
        </w:rPr>
        <w:t>答案提示</w:t>
      </w:r>
      <w:r>
        <w:rPr>
          <w:rFonts w:hint="eastAsia"/>
          <w:lang w:eastAsia="zh-CN"/>
        </w:rPr>
        <w:t>：</w:t>
      </w:r>
      <w:r>
        <w:rPr>
          <w:rFonts w:hint="eastAsia"/>
          <w:lang w:val="en-US" w:eastAsia="zh-CN"/>
        </w:rPr>
        <w:t>我国HD</w:t>
      </w:r>
      <w:r>
        <w:rPr>
          <w:rFonts w:hint="eastAsia"/>
        </w:rPr>
        <w:t>公司与</w:t>
      </w:r>
      <w:r>
        <w:rPr>
          <w:rFonts w:hint="eastAsia"/>
          <w:lang w:val="en-US" w:eastAsia="zh-CN"/>
        </w:rPr>
        <w:t>新加坡的M公司</w:t>
      </w:r>
      <w:r>
        <w:rPr>
          <w:rFonts w:hint="eastAsia"/>
        </w:rPr>
        <w:t>签订的出口合同中</w:t>
      </w:r>
      <w:r>
        <w:rPr>
          <w:rFonts w:hint="eastAsia"/>
          <w:lang w:val="en-US" w:eastAsia="zh-CN"/>
        </w:rPr>
        <w:t>可作如下规定</w:t>
      </w:r>
      <w:r>
        <w:rPr>
          <w:rFonts w:hint="eastAsia"/>
        </w:rPr>
        <w:t>：</w:t>
      </w:r>
      <w:r>
        <w:rPr>
          <w:rFonts w:hint="eastAsia"/>
          <w:lang w:val="en-US" w:eastAsia="zh-CN"/>
        </w:rPr>
        <w:t>1.</w:t>
      </w:r>
      <w:r>
        <w:rPr>
          <w:rFonts w:hint="eastAsia"/>
        </w:rPr>
        <w:t>双方同意以出口商品检验局所签发的品质检验证书作为合同以及信用证项下议付单据</w:t>
      </w:r>
      <w:r>
        <w:rPr>
          <w:rFonts w:hint="eastAsia"/>
          <w:lang w:val="en-US" w:eastAsia="zh-CN"/>
        </w:rPr>
        <w:t>之一</w:t>
      </w:r>
      <w:r>
        <w:rPr>
          <w:rFonts w:hint="eastAsia"/>
        </w:rPr>
        <w:t>。</w:t>
      </w:r>
      <w:r>
        <w:rPr>
          <w:rFonts w:hint="eastAsia"/>
          <w:lang w:val="en-US" w:eastAsia="zh-CN"/>
        </w:rPr>
        <w:t>M公司</w:t>
      </w:r>
      <w:r>
        <w:rPr>
          <w:rFonts w:hint="eastAsia"/>
        </w:rPr>
        <w:t>有权对货物进行复检。</w:t>
      </w:r>
      <w:r>
        <w:rPr>
          <w:rFonts w:hint="eastAsia"/>
          <w:lang w:val="en-US" w:eastAsia="zh-CN"/>
        </w:rPr>
        <w:t>若复验时</w:t>
      </w:r>
      <w:r>
        <w:rPr>
          <w:rFonts w:hint="eastAsia"/>
        </w:rPr>
        <w:t>发现品质与合同不符，</w:t>
      </w:r>
      <w:r>
        <w:rPr>
          <w:rFonts w:hint="eastAsia"/>
          <w:lang w:val="en-US" w:eastAsia="zh-CN"/>
        </w:rPr>
        <w:t>M公司</w:t>
      </w:r>
      <w:r>
        <w:rPr>
          <w:rFonts w:hint="eastAsia"/>
        </w:rPr>
        <w:t>有权向</w:t>
      </w:r>
      <w:r>
        <w:rPr>
          <w:rFonts w:hint="eastAsia"/>
          <w:lang w:val="en-US" w:eastAsia="zh-CN"/>
        </w:rPr>
        <w:t>HD公司</w:t>
      </w:r>
      <w:r>
        <w:rPr>
          <w:rFonts w:hint="eastAsia"/>
        </w:rPr>
        <w:t>索赔，但需提供经</w:t>
      </w:r>
      <w:r>
        <w:rPr>
          <w:rFonts w:hint="eastAsia"/>
          <w:lang w:val="en-US" w:eastAsia="zh-CN"/>
        </w:rPr>
        <w:t>HD公司</w:t>
      </w:r>
      <w:r>
        <w:rPr>
          <w:rFonts w:hint="eastAsia"/>
        </w:rPr>
        <w:t>同意的公证机构出具的检验报告。</w:t>
      </w:r>
      <w:r>
        <w:rPr>
          <w:rFonts w:hint="eastAsia"/>
          <w:lang w:val="en-US" w:eastAsia="zh-CN"/>
        </w:rPr>
        <w:t>2.规定明确的索赔期限。如：</w:t>
      </w:r>
      <w:r>
        <w:rPr>
          <w:rFonts w:hint="eastAsia"/>
        </w:rPr>
        <w:t>索赔期限为货到达目的港XX天内。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细黑">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1D5728"/>
    <w:rsid w:val="24991555"/>
    <w:rsid w:val="401D5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2021-03-07T01:29:00Z</dcterms:created>
  <dc:creator>Lenovo</dc:creator>
  <cp:lastModifiedBy>Lenovo</cp:lastModifiedBy>
  <dcterms:modified xsi:type="dcterms:W3CDTF">2021-03-07T01:57:09Z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1AF8466922264FF3B9BC438FF0330A9A</vt:lpwstr>
  </property>
</Properties>
</file>